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fi-FI"/>
        </w:rPr>
      </w:pPr>
      <w:proofErr w:type="spellStart"/>
      <w:r w:rsidRPr="00536326">
        <w:rPr>
          <w:rFonts w:ascii="Segoe UI" w:eastAsia="Times New Roman" w:hAnsi="Segoe UI" w:cs="Segoe UI"/>
          <w:sz w:val="26"/>
          <w:szCs w:val="26"/>
          <w:lang w:eastAsia="fi-FI"/>
        </w:rPr>
        <w:t>Fwd</w:t>
      </w:r>
      <w:proofErr w:type="spellEnd"/>
      <w:r w:rsidRPr="00536326">
        <w:rPr>
          <w:rFonts w:ascii="Segoe UI" w:eastAsia="Times New Roman" w:hAnsi="Segoe UI" w:cs="Segoe UI"/>
          <w:sz w:val="26"/>
          <w:szCs w:val="26"/>
          <w:lang w:eastAsia="fi-FI"/>
        </w:rPr>
        <w:t xml:space="preserve">: AATSAN RUKOUSKIRJE LOKAKUU 2015 </w:t>
      </w:r>
      <w:r w:rsidRPr="00536326">
        <w:rPr>
          <w:rFonts w:ascii="Segoe UI" w:eastAsia="Times New Roman" w:hAnsi="Segoe UI" w:cs="Segoe UI"/>
          <w:vanish/>
          <w:sz w:val="26"/>
          <w:szCs w:val="26"/>
          <w:lang w:eastAsia="fi-FI"/>
        </w:rPr>
        <w:t>(ei aihetta)</w:t>
      </w:r>
      <w:r w:rsidRPr="00536326">
        <w:rPr>
          <w:rFonts w:ascii="Segoe UI" w:eastAsia="Times New Roman" w:hAnsi="Segoe UI" w:cs="Segoe UI"/>
          <w:sz w:val="26"/>
          <w:szCs w:val="26"/>
          <w:lang w:eastAsia="fi-FI"/>
        </w:rPr>
        <w:t xml:space="preserve"> 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vanish/>
          <w:sz w:val="18"/>
          <w:szCs w:val="18"/>
          <w:lang w:eastAsia="fi-FI"/>
        </w:rPr>
      </w:pPr>
      <w:r w:rsidRPr="00536326">
        <w:rPr>
          <w:rFonts w:ascii="Segoe UI" w:eastAsia="Times New Roman" w:hAnsi="Segoe UI" w:cs="Segoe UI"/>
          <w:vanish/>
          <w:sz w:val="18"/>
          <w:szCs w:val="18"/>
          <w:lang w:eastAsia="fi-FI"/>
        </w:rPr>
        <w:t xml:space="preserve">JATKA MUOKKAUSTA HYLKÄÄ 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br/>
        <w:t xml:space="preserve">Lähettäjä: </w:t>
      </w:r>
      <w:r w:rsidRPr="00536326">
        <w:rPr>
          <w:rFonts w:ascii="Segoe UI" w:eastAsia="Times New Roman" w:hAnsi="Segoe UI" w:cs="Segoe UI"/>
          <w:b/>
          <w:bCs/>
          <w:sz w:val="23"/>
          <w:szCs w:val="23"/>
          <w:lang w:eastAsia="fi-FI"/>
        </w:rPr>
        <w:t>Aatto Lamminpää</w:t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&lt;</w:t>
      </w:r>
      <w:hyperlink r:id="rId4" w:tgtFrame="_blank" w:history="1">
        <w:r w:rsidRPr="0053632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i-FI"/>
          </w:rPr>
          <w:t>aatto.lamminpaa@gmail.com</w:t>
        </w:r>
      </w:hyperlink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&gt;</w:t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br/>
        <w:t>Päiväys: 3. lokakuuta 2015 klo 19.18</w:t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br/>
        <w:t>Aihe: AATSAN RUKOUSKIRJE LOKAKUU 2015</w:t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br/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br/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"Hän antaa enkeleilleen käskyn varjella sinua kaikilla teilläsi".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Rakkaat ystävä-, rukous-, ja lähettäjäkirjeen lukijat!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Jälleen kerran olemme aivan konkreettisesti saaneet kokea Jumalan huolenpitoa kun minua pari vuotta vanhemman jo kahdesti näillä reissuilla aikaisemmin olleen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jäppiläläisen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Esko Kaukosen kanssa matkustimme 26v ikäisellä Transitillani tänne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Minusinskiin.Kilometrejä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kertyi noin 5700.</w:t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br/>
        <w:t xml:space="preserve">-Voi sanoa että "Emme päässeet lepäämään laakereillamme", sillä tulomatkaamme varjostivat nimenomaan laakeriongelmat, jotka ilmenivät ylimääräisenä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rompsuttavana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äänenä auton alakerrasta. Tietenkin olin kokeillut tapani mukaan heti matkan alusta niin renkaita kuin pyörän vanteitakin, että kuumenevatko laakerit. Moskovan jälkeen lisä-äänten vahvistuttua etsin ja löysinkin kyläkorjaamon, jossa armenialaismiehet vaihtoivat eteen oikeanpuolen ja taakse vasemman puolen laakerin. Kun ääni ei heti hä</w:t>
      </w:r>
      <w:bookmarkStart w:id="0" w:name="_GoBack"/>
      <w:bookmarkEnd w:id="0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vinnytkään soitin Ilmari-veljelleni, jolla oli ollut samanlainen Transit ja hänen vinkistään serkkutyttöni miehelle, joka oli ollut töissä Fordin huollossa. Olin alkanut epäillä myös takavetoisen p-autoni perää. Sain rauhoittavia 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ohjeita  ja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auto toimikin sitten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suht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` hyvin parin tuhannen kilometrin verran. Olimme poikenneet n 700km Moskovan jälkeen Kazanissa tapaamassa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Karatusan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(myös Kazanin ja Muurmanskin) kirkkoa rakentavan firman johtajaa Sergeitä ja tutustuneet siellä rakenteilla olevaan kirkkoon. Kazanissa myös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tasapainoitimme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auton renkaat. Uralin länsilaidalla nukuimme autossa ja esittelin Eskolle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Tsaikovskin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upeaa mäkihyppy-, ja ampumahiihtokeskusta. Noin 2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tkm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Uralin jälkeen, veimme Novosibirskiin Aitamäen lähettiperheelle (</w:t>
      </w:r>
      <w:proofErr w:type="spellStart"/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Markus,Mari</w:t>
      </w:r>
      <w:proofErr w:type="spellEnd"/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ja lapset Anni 7v,Elias 4 ja Luukas 2v)  pari kitaraa ja muutakin tavaraa.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Novosibirskistä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lähdettyämme illalla alakerran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rumpsutusäänet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palasivat  melko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voimakkaina. Pysäköin auton sivutien varteen ja nukuimme yön yli. Aamun valossa nostelimme tunkilla pyörät vuorotellen ylös. Ääni tuli vasemmasta takalaakerista. Ajoimme hissukseen n 60km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Kemerovon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suurkaupunkiin, josta löytyi Ford-huolto. Ammattimies vaihtoi taidolla uuden varaosan, eikä hinta päätä huimannut. Suomessa sillä rahalla olisi päässyt tuskin sisälle korjaamoon. Minulle jäi vielä 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yksi  uusi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takalaakeri, ja yritän löytää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Abakanista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  uudet varaosalaakerit etupyöriin.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Tämä on yhdestoista matkani tänne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Minusinskin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Karatusan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alueelle ja sikäli historiallinen, ettei täällä ole enää Pitkäsen perhettä. Hehän palasivat Suomeen kausilomalle viime vuoden kesän alussa ja sen jälkeen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Joose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oli vielä kahdesti lyhyet jaksot mukana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Suetukin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ulkovuorausremontissa. Toukokuun lopussa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Joose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jäi pois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SEKLin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työkuvioista ja loppukesästä he pitkän harkinnan jälkeen siirtyivät Suomen Ortodoksikirkkoon. Heinäkuussa hoitelimme vielä yhdessä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Joosen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kanssa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Karatusan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kirkkoherra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Luchagovan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perheen vierailumatkan Suomessa. Vitalin perhe osallistui KL-päiville Turussa ja oli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senjälkeen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viikon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LFF:n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(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Ruotsin kielinen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Rauhan Sanan lestadiolaisryhmä) vieraina Pietarsaaressa.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LFF:n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talkooryhmä suunnittelee ensi kevääksi matkaa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Suetukin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kirkolle (mm. pintavesien ohjaus, kirkon rossipohjan korjaukset, ikkuna-, ja alttariremonttien suunnittelu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ym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), joten tällä </w:t>
      </w: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lastRenderedPageBreak/>
        <w:t xml:space="preserve">matkalla me keskitymme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Karatusan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pappilan huoltokorjaushommiin ja heikossa kunnossa olevan ulkovaraston uusimiseen.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Vajaa viikko ennen tälle matkalle lähtöä täytin 70 vuotta ja järjestin Siperian työn merkeissä juhlat kahdessa osassa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.La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.19.09.nuoruusajan kodissani Luumäen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Somerharjussa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ja su.20.09. Savonlinnan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srk.keskuksella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. Ilmoittelin etten kaipaa kukkia ja lahjoja vaan kerätään kolehdit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Karatusan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pappilan ulkovaraston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uusimiseksi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.Monipuoliset</w:t>
      </w:r>
      <w:proofErr w:type="spellEnd"/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ja suorastaan hellyttävät ohjelmat molemmissa juhlissa koskettivat varsinkin päivänsankaria hyvin syvästi ja kansan käsi oli myös karttuisa kolehdin osalta.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Samaan aikaan kanssamme saapui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Minusinskiin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junalla Siperian lääninrovasti 38v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SLEYn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lähetti Ville Melanen: Täällä oli perjantai-iltana nuorten ilta ja tänään lasten juhlat. Myös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Vitali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oli tullut eilisiltaan ja kävi hakemassa perheensä tämän päivän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juhlaan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.Minusinskissa</w:t>
      </w:r>
      <w:proofErr w:type="spellEnd"/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toistakymmentä vuotta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khra;n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vakanssia hoitanut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Slava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Shadrin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oli kesällä muuttanut Novosibirskiin jatkamaan teologisia opintojaan. Nuorten illassa oli viisi jo vakiintunutta kävijää ja yksi uusi. Tämän päivän lasten juhlassa oli 15 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eri ikäistä</w:t>
      </w:r>
      <w:proofErr w:type="gram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. Ensi kertalaisina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oli 17v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hakasialaistyttö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isoäitinsä kanssa. He olivat tulleet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Abakanista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.</w:t>
      </w:r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Lokakuun 20 pnä tänne saapuu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SEKLin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aluekoordinaattori Tapani Kaitainen, Inkerin kirkon rakennushankkeista vastaava arkkitehti Jorma Laine ja kazanilaisen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rak.firman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johtaja Sergei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Maikov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. Joudumme Eskon kanssa lähtemään takaisin Suomeen samana päivänä, sillä Eskolla on sovittua ohjelmaa jo 28.10. ja minunkin pitäisi lähteä pikku ryhmän kanssa konsultoimaan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Hanty-Mansiiskin</w:t>
      </w:r>
      <w:proofErr w:type="spellEnd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 mäkihyppykeskuksen suunnittelua 02.11.</w:t>
      </w:r>
    </w:p>
    <w:p w:rsidR="00536326" w:rsidRPr="00536326" w:rsidRDefault="00536326" w:rsidP="00536326">
      <w:pPr>
        <w:spacing w:after="24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Kiitos kun kuljet kanssamme rukouksin! </w:t>
      </w:r>
      <w:proofErr w:type="gram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Voimia ja siunausta myös sinun omaan elämääsi!</w:t>
      </w:r>
      <w:proofErr w:type="gramEnd"/>
    </w:p>
    <w:p w:rsidR="00536326" w:rsidRPr="00536326" w:rsidRDefault="00536326" w:rsidP="00536326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 xml:space="preserve">Terveisin </w:t>
      </w:r>
      <w:proofErr w:type="spellStart"/>
      <w:r w:rsidRPr="00536326">
        <w:rPr>
          <w:rFonts w:ascii="Segoe UI" w:eastAsia="Times New Roman" w:hAnsi="Segoe UI" w:cs="Segoe UI"/>
          <w:sz w:val="23"/>
          <w:szCs w:val="23"/>
          <w:lang w:eastAsia="fi-FI"/>
        </w:rPr>
        <w:t>Aatsa</w:t>
      </w:r>
      <w:proofErr w:type="spellEnd"/>
    </w:p>
    <w:p w:rsidR="005C0BBC" w:rsidRDefault="005C0BBC"/>
    <w:sectPr w:rsidR="005C0B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6"/>
    <w:rsid w:val="00536326"/>
    <w:rsid w:val="005C0BBC"/>
    <w:rsid w:val="00D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0F4A-B246-4D30-A1EB-72B3AB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40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3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12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27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6398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7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2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07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4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84764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8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5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00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7852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3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5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9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91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4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9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6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74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4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00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59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8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098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12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8749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05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315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tto.lamminpa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Junnilainen Eija</dc:creator>
  <cp:keywords/>
  <dc:description/>
  <cp:lastModifiedBy>Kovanen Elina</cp:lastModifiedBy>
  <cp:revision>2</cp:revision>
  <dcterms:created xsi:type="dcterms:W3CDTF">2017-04-05T09:42:00Z</dcterms:created>
  <dcterms:modified xsi:type="dcterms:W3CDTF">2017-04-05T09:42:00Z</dcterms:modified>
</cp:coreProperties>
</file>